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352BE" w14:textId="77777777" w:rsidR="00B805AE" w:rsidRDefault="00B805AE"/>
    <w:p w14:paraId="4169F779" w14:textId="77777777" w:rsidR="00B805AE" w:rsidRDefault="00B805AE"/>
    <w:p w14:paraId="1947BC7E" w14:textId="77777777" w:rsidR="00B805AE" w:rsidRDefault="00000000">
      <w:pPr>
        <w:pStyle w:val="Titolo"/>
        <w:spacing w:after="160" w:line="240" w:lineRule="auto"/>
        <w:jc w:val="center"/>
        <w:rPr>
          <w:rFonts w:ascii="Lexend" w:eastAsia="Lexend" w:hAnsi="Lexend" w:cs="Lexend"/>
          <w:b/>
          <w:sz w:val="44"/>
          <w:szCs w:val="44"/>
        </w:rPr>
      </w:pPr>
      <w:bookmarkStart w:id="0" w:name="_4abr3ef7esgn" w:colFirst="0" w:colLast="0"/>
      <w:bookmarkEnd w:id="0"/>
      <w:r>
        <w:rPr>
          <w:rFonts w:ascii="Lexend" w:eastAsia="Lexend" w:hAnsi="Lexend" w:cs="Lexend"/>
          <w:b/>
          <w:sz w:val="44"/>
          <w:szCs w:val="44"/>
        </w:rPr>
        <w:t>Ambito Territoriale di Caccia di Napoli</w:t>
      </w:r>
    </w:p>
    <w:p w14:paraId="7016F7F3" w14:textId="77777777" w:rsidR="00B805AE" w:rsidRDefault="00000000">
      <w:pPr>
        <w:pStyle w:val="Titolo"/>
        <w:spacing w:after="160" w:line="240" w:lineRule="auto"/>
        <w:jc w:val="center"/>
        <w:rPr>
          <w:rFonts w:ascii="Lexend" w:eastAsia="Lexend" w:hAnsi="Lexend" w:cs="Lexend"/>
          <w:b/>
          <w:color w:val="000000"/>
          <w:sz w:val="32"/>
          <w:szCs w:val="32"/>
        </w:rPr>
      </w:pPr>
      <w:bookmarkStart w:id="1" w:name="_oqsugp46jo15" w:colFirst="0" w:colLast="0"/>
      <w:bookmarkEnd w:id="1"/>
      <w:r>
        <w:rPr>
          <w:rFonts w:ascii="Lexend" w:eastAsia="Lexend" w:hAnsi="Lexend" w:cs="Lexend"/>
          <w:b/>
          <w:color w:val="000000"/>
          <w:sz w:val="32"/>
          <w:szCs w:val="32"/>
        </w:rPr>
        <w:t>Regione Campania</w:t>
      </w:r>
    </w:p>
    <w:p w14:paraId="3C331EBD" w14:textId="77777777" w:rsidR="00B805AE" w:rsidRDefault="00000000" w:rsidP="00874CCD">
      <w:pPr>
        <w:jc w:val="center"/>
      </w:pPr>
      <w:bookmarkStart w:id="2" w:name="_n97livitllf8" w:colFirst="0" w:colLast="0"/>
      <w:bookmarkEnd w:id="2"/>
      <w:r>
        <w:t>Sede ATC Napoli: C. Direzionale di Napoli, Isola A6, Giunta Regione Campania</w:t>
      </w:r>
      <w:r>
        <w:br/>
        <w:t>Codice Fiscale: 94166320633 protocollo@pec.atcnapoli.it – Email: info@atcnapoli.it</w:t>
      </w:r>
      <w:r>
        <w:br/>
      </w:r>
      <w:hyperlink r:id="rId7">
        <w:r w:rsidR="00B805AE">
          <w:rPr>
            <w:b/>
            <w:i/>
            <w:color w:val="1155CC"/>
            <w:u w:val="single"/>
          </w:rPr>
          <w:t>www.atcnapoli.it</w:t>
        </w:r>
      </w:hyperlink>
    </w:p>
    <w:p w14:paraId="102EFD13" w14:textId="34CB0EA5" w:rsidR="00B805AE" w:rsidRDefault="00000000" w:rsidP="002D6EAB">
      <w:bookmarkStart w:id="3" w:name="_md84c39wlxv4" w:colFirst="0" w:colLast="0"/>
      <w:bookmarkEnd w:id="3"/>
      <w:r>
        <w:t>————————————————————————————————————</w:t>
      </w:r>
    </w:p>
    <w:p w14:paraId="3428780E" w14:textId="77777777" w:rsidR="009B3CB8" w:rsidRPr="009B3CB8" w:rsidRDefault="009B3CB8" w:rsidP="009B3CB8">
      <w:pPr>
        <w:spacing w:line="240" w:lineRule="auto"/>
        <w:jc w:val="center"/>
        <w:rPr>
          <w:b/>
          <w:bCs/>
          <w:sz w:val="40"/>
          <w:szCs w:val="40"/>
          <w:lang w:val="it-IT"/>
        </w:rPr>
      </w:pPr>
      <w:r w:rsidRPr="009B3CB8">
        <w:rPr>
          <w:b/>
          <w:bCs/>
          <w:sz w:val="40"/>
          <w:szCs w:val="40"/>
          <w:lang w:val="it-IT"/>
        </w:rPr>
        <w:t>AVVISO PUBBLICO ESPLORATIVO</w:t>
      </w:r>
    </w:p>
    <w:p w14:paraId="0F92738D" w14:textId="0B5F115D" w:rsidR="009B3CB8" w:rsidRDefault="009B3CB8" w:rsidP="009B3CB8">
      <w:pPr>
        <w:spacing w:line="240" w:lineRule="auto"/>
        <w:jc w:val="both"/>
        <w:rPr>
          <w:b/>
          <w:bCs/>
          <w:lang w:val="it-IT"/>
        </w:rPr>
      </w:pPr>
      <w:r w:rsidRPr="009B3CB8">
        <w:rPr>
          <w:b/>
          <w:bCs/>
          <w:lang w:val="it-IT"/>
        </w:rPr>
        <w:t>per l’acquisizione di manifestazioni di interesse finalizzate alla formazione di un elenco di soggetti disponibili allo svolgimento di prestazioni occasionali di supporto tecnico, amministrativo, contabile e operativo in favore dell’ATC Napoli</w:t>
      </w:r>
      <w:r>
        <w:rPr>
          <w:b/>
          <w:bCs/>
          <w:lang w:val="it-IT"/>
        </w:rPr>
        <w:t>.</w:t>
      </w:r>
    </w:p>
    <w:p w14:paraId="32BD3C4F" w14:textId="77777777" w:rsidR="009B3CB8" w:rsidRPr="009B3CB8" w:rsidRDefault="009B3CB8" w:rsidP="009B3CB8">
      <w:pPr>
        <w:spacing w:line="240" w:lineRule="auto"/>
        <w:jc w:val="both"/>
        <w:rPr>
          <w:b/>
          <w:bCs/>
          <w:lang w:val="it-IT"/>
        </w:rPr>
      </w:pPr>
    </w:p>
    <w:p w14:paraId="5719FD82" w14:textId="77777777" w:rsidR="002B3873" w:rsidRDefault="002B3873" w:rsidP="002B3873">
      <w:pPr>
        <w:spacing w:line="240" w:lineRule="auto"/>
        <w:jc w:val="both"/>
        <w:rPr>
          <w:b/>
          <w:bCs/>
          <w:lang w:val="it-IT"/>
        </w:rPr>
      </w:pPr>
      <w:r w:rsidRPr="009C4B40">
        <w:rPr>
          <w:b/>
          <w:bCs/>
          <w:lang w:val="it-IT"/>
        </w:rPr>
        <w:t>ALLEGATO B</w:t>
      </w:r>
    </w:p>
    <w:p w14:paraId="1B1F3826" w14:textId="77777777" w:rsidR="002B3873" w:rsidRPr="009C4B40" w:rsidRDefault="002B3873" w:rsidP="002B3873">
      <w:pPr>
        <w:spacing w:line="240" w:lineRule="auto"/>
        <w:jc w:val="both"/>
        <w:rPr>
          <w:b/>
          <w:bCs/>
          <w:lang w:val="it-IT"/>
        </w:rPr>
      </w:pPr>
    </w:p>
    <w:p w14:paraId="17B9CE11" w14:textId="77777777" w:rsidR="002B3873" w:rsidRPr="009C4B40" w:rsidRDefault="002B3873" w:rsidP="002B3873">
      <w:pPr>
        <w:spacing w:line="240" w:lineRule="auto"/>
        <w:jc w:val="center"/>
        <w:rPr>
          <w:b/>
          <w:bCs/>
          <w:lang w:val="it-IT"/>
        </w:rPr>
      </w:pPr>
      <w:r w:rsidRPr="009C4B40">
        <w:rPr>
          <w:b/>
          <w:bCs/>
          <w:lang w:val="it-IT"/>
        </w:rPr>
        <w:t>Dichiarazione sostitutiva</w:t>
      </w:r>
    </w:p>
    <w:p w14:paraId="4E2327DC" w14:textId="77777777" w:rsidR="002B3873" w:rsidRPr="009C4B40" w:rsidRDefault="002B3873" w:rsidP="002B3873">
      <w:pPr>
        <w:spacing w:line="240" w:lineRule="auto"/>
        <w:jc w:val="center"/>
        <w:rPr>
          <w:b/>
          <w:bCs/>
          <w:lang w:val="it-IT"/>
        </w:rPr>
      </w:pPr>
      <w:r w:rsidRPr="009C4B40">
        <w:rPr>
          <w:b/>
          <w:bCs/>
          <w:lang w:val="it-IT"/>
        </w:rPr>
        <w:t>possesso dei requisiti, assenza di cause di incompatibilità, assenza di conflitto di interessi e rispetto del limite annuo di euro 5.000,00 per prestazioni occasionali</w:t>
      </w:r>
    </w:p>
    <w:p w14:paraId="35BCF9EA" w14:textId="77777777" w:rsidR="002B3873" w:rsidRDefault="002B3873" w:rsidP="002B3873">
      <w:pPr>
        <w:spacing w:line="240" w:lineRule="auto"/>
        <w:jc w:val="both"/>
        <w:rPr>
          <w:lang w:val="it-IT"/>
        </w:rPr>
      </w:pPr>
    </w:p>
    <w:p w14:paraId="2DCC5B6D" w14:textId="77777777" w:rsidR="002B3873" w:rsidRPr="009C4B40" w:rsidRDefault="002B3873" w:rsidP="002B3873">
      <w:pPr>
        <w:spacing w:line="240" w:lineRule="auto"/>
        <w:jc w:val="both"/>
        <w:rPr>
          <w:lang w:val="it-IT"/>
        </w:rPr>
      </w:pPr>
      <w:r w:rsidRPr="009C4B40">
        <w:rPr>
          <w:lang w:val="it-IT"/>
        </w:rPr>
        <w:t>Il/La sottoscritto/a ___________________________________________</w:t>
      </w:r>
    </w:p>
    <w:p w14:paraId="13DC4123" w14:textId="77777777" w:rsidR="002B3873" w:rsidRPr="009C4B40" w:rsidRDefault="002B3873" w:rsidP="002B3873">
      <w:pPr>
        <w:spacing w:line="240" w:lineRule="auto"/>
        <w:jc w:val="both"/>
        <w:rPr>
          <w:lang w:val="it-IT"/>
        </w:rPr>
      </w:pPr>
      <w:r w:rsidRPr="009C4B40">
        <w:rPr>
          <w:lang w:val="it-IT"/>
        </w:rPr>
        <w:t xml:space="preserve">nato/a </w:t>
      </w:r>
      <w:proofErr w:type="spellStart"/>
      <w:r w:rsidRPr="009C4B40">
        <w:rPr>
          <w:lang w:val="it-IT"/>
        </w:rPr>
        <w:t>a</w:t>
      </w:r>
      <w:proofErr w:type="spellEnd"/>
      <w:r w:rsidRPr="009C4B40">
        <w:rPr>
          <w:lang w:val="it-IT"/>
        </w:rPr>
        <w:t xml:space="preserve"> ______________________________________ il ___ / ___ / ______</w:t>
      </w:r>
    </w:p>
    <w:p w14:paraId="03BB9BB5" w14:textId="77777777" w:rsidR="002B3873" w:rsidRPr="009C4B40" w:rsidRDefault="002B3873" w:rsidP="002B3873">
      <w:pPr>
        <w:spacing w:line="240" w:lineRule="auto"/>
        <w:jc w:val="both"/>
        <w:rPr>
          <w:lang w:val="it-IT"/>
        </w:rPr>
      </w:pPr>
      <w:r w:rsidRPr="009C4B40">
        <w:rPr>
          <w:lang w:val="it-IT"/>
        </w:rPr>
        <w:t>codice fiscale ________________________________________________</w:t>
      </w:r>
    </w:p>
    <w:p w14:paraId="4F5126E0" w14:textId="77777777" w:rsidR="002B3873" w:rsidRPr="009C4B40" w:rsidRDefault="002B3873" w:rsidP="002B3873">
      <w:pPr>
        <w:spacing w:line="240" w:lineRule="auto"/>
        <w:jc w:val="both"/>
        <w:rPr>
          <w:lang w:val="it-IT"/>
        </w:rPr>
      </w:pPr>
      <w:r w:rsidRPr="009C4B40">
        <w:rPr>
          <w:lang w:val="it-IT"/>
        </w:rPr>
        <w:t>residente in _________________________________________________</w:t>
      </w:r>
    </w:p>
    <w:p w14:paraId="774D3B16" w14:textId="77777777" w:rsidR="002B3873" w:rsidRPr="009C4B40" w:rsidRDefault="002B3873" w:rsidP="002B3873">
      <w:pPr>
        <w:spacing w:line="240" w:lineRule="auto"/>
        <w:jc w:val="both"/>
        <w:rPr>
          <w:lang w:val="it-IT"/>
        </w:rPr>
      </w:pPr>
      <w:r w:rsidRPr="009C4B40">
        <w:rPr>
          <w:lang w:val="it-IT"/>
        </w:rPr>
        <w:t>consapevole delle responsabilità penali previste in caso di dichiarazioni mendaci, falsità negli atti e uso di atti falsi, ai sensi degli artt. 46 e 47 del D.P.R. n. 445/2000,</w:t>
      </w:r>
    </w:p>
    <w:p w14:paraId="68E0A16B" w14:textId="77777777" w:rsidR="002B3873" w:rsidRDefault="002B3873" w:rsidP="002B3873">
      <w:pPr>
        <w:spacing w:line="240" w:lineRule="auto"/>
        <w:jc w:val="both"/>
        <w:rPr>
          <w:lang w:val="it-IT"/>
        </w:rPr>
      </w:pPr>
    </w:p>
    <w:p w14:paraId="0C9D6B67" w14:textId="77777777" w:rsidR="002B3873" w:rsidRDefault="002B3873" w:rsidP="002B3873">
      <w:pPr>
        <w:spacing w:line="240" w:lineRule="auto"/>
        <w:jc w:val="center"/>
        <w:rPr>
          <w:lang w:val="it-IT"/>
        </w:rPr>
      </w:pPr>
      <w:r w:rsidRPr="009C4B40">
        <w:rPr>
          <w:lang w:val="it-IT"/>
        </w:rPr>
        <w:t>DICHIARA</w:t>
      </w:r>
    </w:p>
    <w:p w14:paraId="0E2E069E" w14:textId="77777777" w:rsidR="002B3873" w:rsidRPr="009C4B40" w:rsidRDefault="002B3873" w:rsidP="002B3873">
      <w:pPr>
        <w:spacing w:line="240" w:lineRule="auto"/>
        <w:jc w:val="both"/>
        <w:rPr>
          <w:lang w:val="it-IT"/>
        </w:rPr>
      </w:pPr>
    </w:p>
    <w:p w14:paraId="16C097B8"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cittadino/a italiano/a o di altro Stato membro dell’Unione Europea, ovvero di essere in possesso di regolare titolo di soggiorno ove previsto; </w:t>
      </w:r>
    </w:p>
    <w:p w14:paraId="758929C9" w14:textId="77777777" w:rsidR="002B3873" w:rsidRPr="009C4B40" w:rsidRDefault="002B3873" w:rsidP="002B3873">
      <w:pPr>
        <w:numPr>
          <w:ilvl w:val="0"/>
          <w:numId w:val="8"/>
        </w:numPr>
        <w:spacing w:line="240" w:lineRule="auto"/>
        <w:jc w:val="both"/>
        <w:rPr>
          <w:lang w:val="it-IT"/>
        </w:rPr>
      </w:pPr>
      <w:r w:rsidRPr="009C4B40">
        <w:rPr>
          <w:lang w:val="it-IT"/>
        </w:rPr>
        <w:t xml:space="preserve">di godere dei diritti civili e politici; </w:t>
      </w:r>
    </w:p>
    <w:p w14:paraId="2A14E9D9" w14:textId="77777777" w:rsidR="002B3873" w:rsidRPr="009C4B40" w:rsidRDefault="002B3873" w:rsidP="002B3873">
      <w:pPr>
        <w:numPr>
          <w:ilvl w:val="0"/>
          <w:numId w:val="8"/>
        </w:numPr>
        <w:spacing w:line="240" w:lineRule="auto"/>
        <w:jc w:val="both"/>
        <w:rPr>
          <w:lang w:val="it-IT"/>
        </w:rPr>
      </w:pPr>
      <w:r w:rsidRPr="009C4B40">
        <w:rPr>
          <w:lang w:val="it-IT"/>
        </w:rPr>
        <w:t xml:space="preserve">di non avere riportato condanne penali che impediscano, secondo la normativa vigente, il conferimento di incarichi da parte di soggetti aventi rilevanza pubblicistica; </w:t>
      </w:r>
    </w:p>
    <w:p w14:paraId="7F5BFDF9" w14:textId="77777777" w:rsidR="002B3873" w:rsidRPr="009C4B40" w:rsidRDefault="002B3873" w:rsidP="002B3873">
      <w:pPr>
        <w:numPr>
          <w:ilvl w:val="0"/>
          <w:numId w:val="8"/>
        </w:numPr>
        <w:spacing w:line="240" w:lineRule="auto"/>
        <w:jc w:val="both"/>
        <w:rPr>
          <w:lang w:val="it-IT"/>
        </w:rPr>
      </w:pPr>
      <w:r w:rsidRPr="009C4B40">
        <w:rPr>
          <w:lang w:val="it-IT"/>
        </w:rPr>
        <w:t xml:space="preserve">di non trovarsi in condizioni di incapacità a contrarre con la pubblica amministrazione o con enti che svolgono funzioni di rilevanza pubblica; </w:t>
      </w:r>
    </w:p>
    <w:p w14:paraId="072B38FD" w14:textId="77777777" w:rsidR="002B3873" w:rsidRPr="009C4B40" w:rsidRDefault="002B3873" w:rsidP="002B3873">
      <w:pPr>
        <w:numPr>
          <w:ilvl w:val="0"/>
          <w:numId w:val="8"/>
        </w:numPr>
        <w:spacing w:line="240" w:lineRule="auto"/>
        <w:jc w:val="both"/>
        <w:rPr>
          <w:lang w:val="it-IT"/>
        </w:rPr>
      </w:pPr>
      <w:r w:rsidRPr="009C4B40">
        <w:rPr>
          <w:lang w:val="it-IT"/>
        </w:rPr>
        <w:t xml:space="preserve">di non trovarsi in situazioni di incompatibilità, inconferibilità o conflitto di interessi con l’Ambito Territoriale di Caccia della Città Metropolitana di Napoli; </w:t>
      </w:r>
    </w:p>
    <w:p w14:paraId="2035FB62" w14:textId="77777777" w:rsidR="002B3873" w:rsidRPr="009C4B40" w:rsidRDefault="002B3873" w:rsidP="002B3873">
      <w:pPr>
        <w:numPr>
          <w:ilvl w:val="0"/>
          <w:numId w:val="8"/>
        </w:numPr>
        <w:spacing w:line="240" w:lineRule="auto"/>
        <w:jc w:val="both"/>
        <w:rPr>
          <w:lang w:val="it-IT"/>
        </w:rPr>
      </w:pPr>
      <w:r w:rsidRPr="009C4B40">
        <w:rPr>
          <w:lang w:val="it-IT"/>
        </w:rPr>
        <w:t xml:space="preserve">di impegnarsi a comunicare tempestivamente all’ATC Napoli ogni eventuale situazione sopravvenuta di incompatibilità, inconferibilità o conflitto di interessi; </w:t>
      </w:r>
    </w:p>
    <w:p w14:paraId="51F99E4A"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in possesso di competenze, esperienze o conoscenze coerenti con una o più aree di supporto indicate nell’avviso pubblico esplorativo; </w:t>
      </w:r>
    </w:p>
    <w:p w14:paraId="703A65DB"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disponibile allo svolgimento di eventuali prestazioni di lavoro autonomo occasionale ai sensi dell’art. 2222 c.c., senza vincolo di subordinazione, senza inserimento stabile nell’organizzazione dell’Ente, senza obbligo di orario predeterminato e senza carattere continuativo; </w:t>
      </w:r>
    </w:p>
    <w:p w14:paraId="0B626EC2"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consapevole che l’inserimento nell’elenco non costituisce graduatoria, non determina alcun diritto al conferimento di incarichi, non comporta instaurazione di </w:t>
      </w:r>
      <w:r w:rsidRPr="009C4B40">
        <w:rPr>
          <w:lang w:val="it-IT"/>
        </w:rPr>
        <w:lastRenderedPageBreak/>
        <w:t xml:space="preserve">rapporto di lavoro subordinato, parasubordinato o stabile con l’Ente e non attribuisce alcuna aspettativa giuridicamente tutelata; </w:t>
      </w:r>
    </w:p>
    <w:p w14:paraId="5A3FC70A"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consapevole che eventuali incarichi potranno essere conferiti esclusivamente con successivi atti del Presidente dell’ATC Napoli, in relazione a specifiche esigenze dell’Ente e nei limiti dello stanziamento di bilancio; </w:t>
      </w:r>
    </w:p>
    <w:p w14:paraId="5BC3BE2C"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consapevole che il compenso massimo riconoscibile per ciascun prestatore non potrà superare euro 5.000,00 lordi annui per prestazioni occasionali; </w:t>
      </w:r>
    </w:p>
    <w:p w14:paraId="7F637B44" w14:textId="77777777" w:rsidR="002B3873" w:rsidRPr="009C4B40" w:rsidRDefault="002B3873" w:rsidP="002B3873">
      <w:pPr>
        <w:numPr>
          <w:ilvl w:val="0"/>
          <w:numId w:val="8"/>
        </w:numPr>
        <w:spacing w:line="240" w:lineRule="auto"/>
        <w:jc w:val="both"/>
        <w:rPr>
          <w:lang w:val="it-IT"/>
        </w:rPr>
      </w:pPr>
      <w:r w:rsidRPr="009C4B40">
        <w:rPr>
          <w:lang w:val="it-IT"/>
        </w:rPr>
        <w:t xml:space="preserve">di dichiarare che il compenso eventualmente corrisposto dall’ATC Napoli, sommato agli altri compensi percepiti nell’anno per prestazioni di lavoro autonomo occasionale, non comporterà il superamento della soglia annua di euro 5.000,00 rilevante ai fini previdenziali, ovvero di impegnarsi a comunicare tempestivamente all’Ente l’eventuale superamento della predetta soglia; </w:t>
      </w:r>
    </w:p>
    <w:p w14:paraId="267CE561"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consapevole che eventuali rimborsi spese potranno essere riconosciuti esclusivamente se riferiti a spese vive, documentate, autorizzate dall’Ente o successivamente validate in quanto necessarie e funzionali all’attività richiesta; </w:t>
      </w:r>
    </w:p>
    <w:p w14:paraId="20786F84" w14:textId="77777777" w:rsidR="002B3873" w:rsidRPr="009C4B40" w:rsidRDefault="002B3873" w:rsidP="002B3873">
      <w:pPr>
        <w:numPr>
          <w:ilvl w:val="0"/>
          <w:numId w:val="8"/>
        </w:numPr>
        <w:spacing w:line="240" w:lineRule="auto"/>
        <w:jc w:val="both"/>
        <w:rPr>
          <w:lang w:val="it-IT"/>
        </w:rPr>
      </w:pPr>
      <w:r w:rsidRPr="009C4B40">
        <w:rPr>
          <w:lang w:val="it-IT"/>
        </w:rPr>
        <w:t xml:space="preserve">di essere consapevole che non sono ammessi rimborsi generici, forfettari, non documentati o non direttamente riconducibili alla prestazione affidata; </w:t>
      </w:r>
    </w:p>
    <w:p w14:paraId="475AD40C" w14:textId="77777777" w:rsidR="002B3873" w:rsidRPr="009C4B40" w:rsidRDefault="002B3873" w:rsidP="002B3873">
      <w:pPr>
        <w:numPr>
          <w:ilvl w:val="0"/>
          <w:numId w:val="8"/>
        </w:numPr>
        <w:spacing w:line="240" w:lineRule="auto"/>
        <w:jc w:val="both"/>
        <w:rPr>
          <w:lang w:val="it-IT"/>
        </w:rPr>
      </w:pPr>
      <w:r w:rsidRPr="009C4B40">
        <w:rPr>
          <w:lang w:val="it-IT"/>
        </w:rPr>
        <w:t xml:space="preserve">di impegnarsi, in caso di eventuale incarico, a svolgere la prestazione con diligenza, correttezza, riservatezza e nel rispetto delle indicazioni operative dell’Ente, senza che ciò comporti vincolo di subordinazione; </w:t>
      </w:r>
    </w:p>
    <w:p w14:paraId="0285B9F0" w14:textId="77777777" w:rsidR="002B3873" w:rsidRPr="009C4B40" w:rsidRDefault="002B3873" w:rsidP="002B3873">
      <w:pPr>
        <w:numPr>
          <w:ilvl w:val="0"/>
          <w:numId w:val="8"/>
        </w:numPr>
        <w:spacing w:line="240" w:lineRule="auto"/>
        <w:jc w:val="both"/>
        <w:rPr>
          <w:lang w:val="it-IT"/>
        </w:rPr>
      </w:pPr>
      <w:r w:rsidRPr="009C4B40">
        <w:rPr>
          <w:lang w:val="it-IT"/>
        </w:rPr>
        <w:t xml:space="preserve">di autorizzare il trattamento dei dati personali per le finalità connesse alla presente procedura, secondo quanto previsto dall’informativa allegata. </w:t>
      </w:r>
    </w:p>
    <w:p w14:paraId="5F3ADD0A" w14:textId="77777777" w:rsidR="002B3873" w:rsidRDefault="002B3873" w:rsidP="002B3873">
      <w:pPr>
        <w:spacing w:line="240" w:lineRule="auto"/>
        <w:jc w:val="both"/>
        <w:rPr>
          <w:lang w:val="it-IT"/>
        </w:rPr>
      </w:pPr>
    </w:p>
    <w:p w14:paraId="703EB2F5" w14:textId="77777777" w:rsidR="002B3873" w:rsidRDefault="002B3873" w:rsidP="002B3873">
      <w:pPr>
        <w:spacing w:line="240" w:lineRule="auto"/>
        <w:jc w:val="both"/>
        <w:rPr>
          <w:lang w:val="it-IT"/>
        </w:rPr>
      </w:pPr>
    </w:p>
    <w:p w14:paraId="3064482E" w14:textId="77777777" w:rsidR="002B3873" w:rsidRPr="009C4B40" w:rsidRDefault="002B3873" w:rsidP="002B3873">
      <w:pPr>
        <w:spacing w:line="240" w:lineRule="auto"/>
        <w:jc w:val="both"/>
        <w:rPr>
          <w:lang w:val="it-IT"/>
        </w:rPr>
      </w:pPr>
      <w:r w:rsidRPr="009C4B40">
        <w:rPr>
          <w:lang w:val="it-IT"/>
        </w:rPr>
        <w:t>Luogo e data ___________________________</w:t>
      </w:r>
    </w:p>
    <w:p w14:paraId="1231EB33" w14:textId="77777777" w:rsidR="002B3873" w:rsidRDefault="002B3873" w:rsidP="002B3873">
      <w:pPr>
        <w:spacing w:line="240" w:lineRule="auto"/>
        <w:jc w:val="both"/>
        <w:rPr>
          <w:lang w:val="it-IT"/>
        </w:rPr>
      </w:pPr>
    </w:p>
    <w:p w14:paraId="2018B8E1" w14:textId="77777777" w:rsidR="002B3873" w:rsidRDefault="002B3873" w:rsidP="002B3873">
      <w:pPr>
        <w:spacing w:line="240" w:lineRule="auto"/>
        <w:jc w:val="both"/>
        <w:rPr>
          <w:lang w:val="it-IT"/>
        </w:rPr>
      </w:pPr>
    </w:p>
    <w:p w14:paraId="6F794FCD" w14:textId="77777777" w:rsidR="002B3873" w:rsidRDefault="002B3873" w:rsidP="002B3873">
      <w:pPr>
        <w:spacing w:line="240" w:lineRule="auto"/>
        <w:jc w:val="both"/>
        <w:rPr>
          <w:lang w:val="it-IT"/>
        </w:rPr>
      </w:pPr>
    </w:p>
    <w:p w14:paraId="1BF750EE" w14:textId="77777777" w:rsidR="002B3873" w:rsidRPr="009C4B40" w:rsidRDefault="002B3873" w:rsidP="002B3873">
      <w:pPr>
        <w:spacing w:line="240" w:lineRule="auto"/>
        <w:jc w:val="both"/>
        <w:rPr>
          <w:lang w:val="it-IT"/>
        </w:rPr>
      </w:pPr>
      <w:r w:rsidRPr="009C4B40">
        <w:rPr>
          <w:lang w:val="it-IT"/>
        </w:rPr>
        <w:t>Firma leggibile</w:t>
      </w:r>
    </w:p>
    <w:sectPr w:rsidR="002B3873" w:rsidRPr="009C4B40" w:rsidSect="00396CB7">
      <w:headerReference w:type="default" r:id="rId8"/>
      <w:pgSz w:w="11909" w:h="16834"/>
      <w:pgMar w:top="1818"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D6C94" w14:textId="77777777" w:rsidR="00763264" w:rsidRDefault="00763264">
      <w:pPr>
        <w:spacing w:line="240" w:lineRule="auto"/>
      </w:pPr>
      <w:r>
        <w:separator/>
      </w:r>
    </w:p>
  </w:endnote>
  <w:endnote w:type="continuationSeparator" w:id="0">
    <w:p w14:paraId="1F885588" w14:textId="77777777" w:rsidR="00763264" w:rsidRDefault="007632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exend">
    <w:altName w:val="Calibri"/>
    <w:charset w:val="00"/>
    <w:family w:val="auto"/>
    <w:pitch w:val="default"/>
    <w:embedRegular r:id="rId1" w:fontKey="{3445115D-5B5C-48DD-B8EF-03C3E76FAEFD}"/>
    <w:embedBold r:id="rId2" w:fontKey="{ADE2C71B-82D1-4D9B-8CCD-823B4B688563}"/>
  </w:font>
  <w:font w:name="Calibri">
    <w:panose1 w:val="020F0502020204030204"/>
    <w:charset w:val="00"/>
    <w:family w:val="swiss"/>
    <w:pitch w:val="variable"/>
    <w:sig w:usb0="E4002EFF" w:usb1="C200247B" w:usb2="00000009" w:usb3="00000000" w:csb0="000001FF" w:csb1="00000000"/>
    <w:embedRegular r:id="rId3" w:fontKey="{1F9E81D0-A46E-4DF6-BE53-792F68E5A3A1}"/>
  </w:font>
  <w:font w:name="Cambria">
    <w:panose1 w:val="02040503050406030204"/>
    <w:charset w:val="00"/>
    <w:family w:val="roman"/>
    <w:pitch w:val="variable"/>
    <w:sig w:usb0="E00006FF" w:usb1="420024FF" w:usb2="02000000" w:usb3="00000000" w:csb0="0000019F" w:csb1="00000000"/>
    <w:embedRegular r:id="rId4" w:fontKey="{DBF51C2B-D478-4B6F-B133-D0A33BCA748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84865" w14:textId="77777777" w:rsidR="00763264" w:rsidRDefault="00763264">
      <w:pPr>
        <w:spacing w:line="240" w:lineRule="auto"/>
      </w:pPr>
      <w:r>
        <w:separator/>
      </w:r>
    </w:p>
  </w:footnote>
  <w:footnote w:type="continuationSeparator" w:id="0">
    <w:p w14:paraId="4A4BCAB3" w14:textId="77777777" w:rsidR="00763264" w:rsidRDefault="007632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06B7" w14:textId="5D4B5B15" w:rsidR="00B805AE" w:rsidRDefault="00396CB7" w:rsidP="00396CB7">
    <w:pPr>
      <w:ind w:left="567" w:right="524"/>
    </w:pPr>
    <w:r>
      <w:rPr>
        <w:noProof/>
      </w:rPr>
      <w:drawing>
        <wp:anchor distT="114300" distB="114300" distL="114300" distR="114300" simplePos="0" relativeHeight="251658240" behindDoc="1" locked="0" layoutInCell="1" hidden="0" allowOverlap="1" wp14:anchorId="62B8C1C9" wp14:editId="2EF223D3">
          <wp:simplePos x="0" y="0"/>
          <wp:positionH relativeFrom="margin">
            <wp:align>center</wp:align>
          </wp:positionH>
          <wp:positionV relativeFrom="paragraph">
            <wp:posOffset>-204470</wp:posOffset>
          </wp:positionV>
          <wp:extent cx="2019824" cy="865639"/>
          <wp:effectExtent l="0" t="0" r="0" b="0"/>
          <wp:wrapNone/>
          <wp:docPr id="189500216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19824" cy="86563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D3DC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A3064"/>
    <w:multiLevelType w:val="multilevel"/>
    <w:tmpl w:val="86C00D2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bullet"/>
      <w:lvlText w:val=""/>
      <w:lvlJc w:val="left"/>
      <w:pPr>
        <w:ind w:left="2295" w:hanging="495"/>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6B17EC"/>
    <w:multiLevelType w:val="multilevel"/>
    <w:tmpl w:val="F712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3D1D8B"/>
    <w:multiLevelType w:val="hybridMultilevel"/>
    <w:tmpl w:val="B13E35A6"/>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B656F8F"/>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023207"/>
    <w:multiLevelType w:val="multilevel"/>
    <w:tmpl w:val="DB54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ED2A31"/>
    <w:multiLevelType w:val="multilevel"/>
    <w:tmpl w:val="18EA24B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FD3FFE"/>
    <w:multiLevelType w:val="multilevel"/>
    <w:tmpl w:val="6D40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CF14CB"/>
    <w:multiLevelType w:val="multilevel"/>
    <w:tmpl w:val="ABE857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301E48"/>
    <w:multiLevelType w:val="multilevel"/>
    <w:tmpl w:val="F3B64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BC18FE"/>
    <w:multiLevelType w:val="hybridMultilevel"/>
    <w:tmpl w:val="1952CE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86C2AAF"/>
    <w:multiLevelType w:val="multilevel"/>
    <w:tmpl w:val="8D9AC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8727089">
    <w:abstractNumId w:val="8"/>
  </w:num>
  <w:num w:numId="2" w16cid:durableId="277760904">
    <w:abstractNumId w:val="6"/>
  </w:num>
  <w:num w:numId="3" w16cid:durableId="638612193">
    <w:abstractNumId w:val="4"/>
  </w:num>
  <w:num w:numId="4" w16cid:durableId="1859654046">
    <w:abstractNumId w:val="0"/>
  </w:num>
  <w:num w:numId="5" w16cid:durableId="94446142">
    <w:abstractNumId w:val="3"/>
  </w:num>
  <w:num w:numId="6" w16cid:durableId="634718957">
    <w:abstractNumId w:val="1"/>
  </w:num>
  <w:num w:numId="7" w16cid:durableId="1129589232">
    <w:abstractNumId w:val="11"/>
  </w:num>
  <w:num w:numId="8" w16cid:durableId="1136990816">
    <w:abstractNumId w:val="7"/>
  </w:num>
  <w:num w:numId="9" w16cid:durableId="1208374190">
    <w:abstractNumId w:val="2"/>
  </w:num>
  <w:num w:numId="10" w16cid:durableId="1186796920">
    <w:abstractNumId w:val="9"/>
  </w:num>
  <w:num w:numId="11" w16cid:durableId="895749473">
    <w:abstractNumId w:val="5"/>
  </w:num>
  <w:num w:numId="12" w16cid:durableId="25220198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AE"/>
    <w:rsid w:val="00016BBD"/>
    <w:rsid w:val="000245F4"/>
    <w:rsid w:val="00036581"/>
    <w:rsid w:val="00047869"/>
    <w:rsid w:val="00067A1B"/>
    <w:rsid w:val="00091A81"/>
    <w:rsid w:val="000D0CA4"/>
    <w:rsid w:val="000F5EBF"/>
    <w:rsid w:val="00112D73"/>
    <w:rsid w:val="001C43FF"/>
    <w:rsid w:val="001D3CA2"/>
    <w:rsid w:val="001E1BF4"/>
    <w:rsid w:val="00201C26"/>
    <w:rsid w:val="002223D9"/>
    <w:rsid w:val="0023593B"/>
    <w:rsid w:val="002364F3"/>
    <w:rsid w:val="00261AD0"/>
    <w:rsid w:val="00276605"/>
    <w:rsid w:val="002B3873"/>
    <w:rsid w:val="002D6EAB"/>
    <w:rsid w:val="002E61C9"/>
    <w:rsid w:val="0031409E"/>
    <w:rsid w:val="00360125"/>
    <w:rsid w:val="00396CB7"/>
    <w:rsid w:val="003A54B2"/>
    <w:rsid w:val="003D4D2B"/>
    <w:rsid w:val="003F630C"/>
    <w:rsid w:val="0045327E"/>
    <w:rsid w:val="00495B18"/>
    <w:rsid w:val="004B25EE"/>
    <w:rsid w:val="004D3C18"/>
    <w:rsid w:val="004E33A1"/>
    <w:rsid w:val="00535C53"/>
    <w:rsid w:val="00590FA1"/>
    <w:rsid w:val="00592DED"/>
    <w:rsid w:val="005938EB"/>
    <w:rsid w:val="005B474E"/>
    <w:rsid w:val="005E1B04"/>
    <w:rsid w:val="005F433E"/>
    <w:rsid w:val="00600163"/>
    <w:rsid w:val="006063EC"/>
    <w:rsid w:val="006548D6"/>
    <w:rsid w:val="0068685C"/>
    <w:rsid w:val="006951C3"/>
    <w:rsid w:val="006B20DA"/>
    <w:rsid w:val="006C5368"/>
    <w:rsid w:val="006E4A7D"/>
    <w:rsid w:val="006F58A0"/>
    <w:rsid w:val="00730F1D"/>
    <w:rsid w:val="00763264"/>
    <w:rsid w:val="00786C39"/>
    <w:rsid w:val="00797D7B"/>
    <w:rsid w:val="007A17A9"/>
    <w:rsid w:val="007D51AC"/>
    <w:rsid w:val="00810AA9"/>
    <w:rsid w:val="00874CCD"/>
    <w:rsid w:val="008964DF"/>
    <w:rsid w:val="008C550A"/>
    <w:rsid w:val="00974936"/>
    <w:rsid w:val="009B3CB8"/>
    <w:rsid w:val="009B40A4"/>
    <w:rsid w:val="009C4B40"/>
    <w:rsid w:val="00A25A23"/>
    <w:rsid w:val="00A30137"/>
    <w:rsid w:val="00A63735"/>
    <w:rsid w:val="00A71132"/>
    <w:rsid w:val="00A7441C"/>
    <w:rsid w:val="00A7630F"/>
    <w:rsid w:val="00AA72F7"/>
    <w:rsid w:val="00AE67D8"/>
    <w:rsid w:val="00AF5312"/>
    <w:rsid w:val="00B02CB0"/>
    <w:rsid w:val="00B072C1"/>
    <w:rsid w:val="00B11CDD"/>
    <w:rsid w:val="00B51D5F"/>
    <w:rsid w:val="00B805AE"/>
    <w:rsid w:val="00BB59CB"/>
    <w:rsid w:val="00BE107D"/>
    <w:rsid w:val="00C00D37"/>
    <w:rsid w:val="00C14440"/>
    <w:rsid w:val="00C14539"/>
    <w:rsid w:val="00C30A48"/>
    <w:rsid w:val="00C572F1"/>
    <w:rsid w:val="00C722B9"/>
    <w:rsid w:val="00C95FEB"/>
    <w:rsid w:val="00CA1144"/>
    <w:rsid w:val="00CC6B67"/>
    <w:rsid w:val="00CC7667"/>
    <w:rsid w:val="00D050A4"/>
    <w:rsid w:val="00D059C9"/>
    <w:rsid w:val="00D2635B"/>
    <w:rsid w:val="00DB0FE4"/>
    <w:rsid w:val="00DD2144"/>
    <w:rsid w:val="00E0086E"/>
    <w:rsid w:val="00E128C0"/>
    <w:rsid w:val="00E61783"/>
    <w:rsid w:val="00E82374"/>
    <w:rsid w:val="00E902CE"/>
    <w:rsid w:val="00F0302C"/>
    <w:rsid w:val="00F1365E"/>
    <w:rsid w:val="00F52D62"/>
    <w:rsid w:val="00F6486D"/>
    <w:rsid w:val="00F876AB"/>
    <w:rsid w:val="00FC577C"/>
    <w:rsid w:val="00FC5B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12EE8"/>
  <w15:docId w15:val="{5F075703-F572-427E-9C5D-85533DAB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396CB7"/>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396CB7"/>
  </w:style>
  <w:style w:type="paragraph" w:styleId="Pidipagina">
    <w:name w:val="footer"/>
    <w:basedOn w:val="Normale"/>
    <w:link w:val="PidipaginaCarattere"/>
    <w:uiPriority w:val="99"/>
    <w:unhideWhenUsed/>
    <w:rsid w:val="00396CB7"/>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396CB7"/>
  </w:style>
  <w:style w:type="paragraph" w:styleId="Paragrafoelenco">
    <w:name w:val="List Paragraph"/>
    <w:basedOn w:val="Normale"/>
    <w:uiPriority w:val="34"/>
    <w:qFormat/>
    <w:rsid w:val="00A7630F"/>
    <w:pPr>
      <w:ind w:left="720"/>
      <w:contextualSpacing/>
    </w:pPr>
  </w:style>
  <w:style w:type="paragraph" w:styleId="NormaleWeb">
    <w:name w:val="Normal (Web)"/>
    <w:basedOn w:val="Normale"/>
    <w:uiPriority w:val="99"/>
    <w:semiHidden/>
    <w:unhideWhenUsed/>
    <w:rsid w:val="004B25EE"/>
    <w:rPr>
      <w:rFonts w:ascii="Times New Roman" w:hAnsi="Times New Roman" w:cs="Times New Roman"/>
      <w:sz w:val="24"/>
      <w:szCs w:val="24"/>
    </w:rPr>
  </w:style>
  <w:style w:type="character" w:styleId="Collegamentoipertestuale">
    <w:name w:val="Hyperlink"/>
    <w:basedOn w:val="Carpredefinitoparagrafo"/>
    <w:uiPriority w:val="99"/>
    <w:unhideWhenUsed/>
    <w:rsid w:val="009C4B40"/>
    <w:rPr>
      <w:color w:val="0000FF" w:themeColor="hyperlink"/>
      <w:u w:val="single"/>
    </w:rPr>
  </w:style>
  <w:style w:type="character" w:styleId="Menzionenonrisolta">
    <w:name w:val="Unresolved Mention"/>
    <w:basedOn w:val="Carpredefinitoparagrafo"/>
    <w:uiPriority w:val="99"/>
    <w:semiHidden/>
    <w:unhideWhenUsed/>
    <w:rsid w:val="009C4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tcnap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656</Words>
  <Characters>3744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UCI S.Antimo</dc:creator>
  <cp:keywords/>
  <dc:description/>
  <cp:lastModifiedBy>Domenico Antonio Antimo Russo</cp:lastModifiedBy>
  <cp:revision>2</cp:revision>
  <cp:lastPrinted>2025-05-16T20:09:00Z</cp:lastPrinted>
  <dcterms:created xsi:type="dcterms:W3CDTF">2026-05-25T15:24:00Z</dcterms:created>
  <dcterms:modified xsi:type="dcterms:W3CDTF">2026-05-25T15:24:00Z</dcterms:modified>
</cp:coreProperties>
</file>